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68" w:type="pct"/>
        <w:tblInd w:w="-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"/>
      </w:tblPr>
      <w:tblGrid>
        <w:gridCol w:w="1481"/>
        <w:gridCol w:w="8159"/>
      </w:tblGrid>
      <w:tr w:rsidR="007227A4" w:rsidRPr="007227A4" w:rsidTr="002A4FB8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27A4" w:rsidRPr="00AB3D22" w:rsidRDefault="00373CB3" w:rsidP="00373CB3">
            <w:pPr>
              <w:widowControl/>
              <w:jc w:val="center"/>
              <w:rPr>
                <w:rFonts w:ascii="ＭＳ 明朝" w:eastAsia="ＭＳ 明朝" w:hAnsi="ＭＳ 明朝" w:cs="Arial"/>
                <w:b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AB3D22">
              <w:rPr>
                <w:rFonts w:ascii="ＭＳ 明朝" w:eastAsia="ＭＳ 明朝" w:hAnsi="ＭＳ 明朝" w:cs="Arial" w:hint="eastAsia"/>
                <w:b/>
                <w:color w:val="333333"/>
                <w:kern w:val="0"/>
                <w:sz w:val="24"/>
                <w:szCs w:val="24"/>
              </w:rPr>
              <w:t>急速充電・燃料電池</w:t>
            </w:r>
            <w:r w:rsidR="00903B94">
              <w:rPr>
                <w:rFonts w:ascii="ＭＳ 明朝" w:eastAsia="ＭＳ 明朝" w:hAnsi="ＭＳ 明朝" w:cs="Arial" w:hint="eastAsia"/>
                <w:b/>
                <w:color w:val="333333"/>
                <w:kern w:val="0"/>
                <w:sz w:val="24"/>
                <w:szCs w:val="24"/>
              </w:rPr>
              <w:t>発電</w:t>
            </w:r>
            <w:r w:rsidRPr="00AB3D22">
              <w:rPr>
                <w:rFonts w:ascii="ＭＳ 明朝" w:eastAsia="ＭＳ 明朝" w:hAnsi="ＭＳ 明朝" w:cs="Arial" w:hint="eastAsia"/>
                <w:b/>
                <w:color w:val="333333"/>
                <w:kern w:val="0"/>
                <w:sz w:val="24"/>
                <w:szCs w:val="24"/>
              </w:rPr>
              <w:t>・</w:t>
            </w:r>
            <w:r w:rsidR="00ED2332" w:rsidRPr="00AB3D22">
              <w:rPr>
                <w:rFonts w:ascii="ＭＳ 明朝" w:eastAsia="ＭＳ 明朝" w:hAnsi="ＭＳ 明朝" w:cs="Arial" w:hint="eastAsia"/>
                <w:b/>
                <w:color w:val="333333"/>
                <w:kern w:val="0"/>
                <w:sz w:val="24"/>
                <w:szCs w:val="24"/>
              </w:rPr>
              <w:t>発電設備</w:t>
            </w:r>
            <w:r w:rsidRPr="00AB3D22">
              <w:rPr>
                <w:rFonts w:ascii="ＭＳ 明朝" w:eastAsia="ＭＳ 明朝" w:hAnsi="ＭＳ 明朝" w:cs="Arial" w:hint="eastAsia"/>
                <w:b/>
                <w:color w:val="333333"/>
                <w:kern w:val="0"/>
                <w:sz w:val="24"/>
                <w:szCs w:val="24"/>
              </w:rPr>
              <w:t>・変電設備・蓄電池設備</w:t>
            </w:r>
            <w:r w:rsidR="00ED2332" w:rsidRPr="00AB3D22">
              <w:rPr>
                <w:rFonts w:ascii="ＭＳ 明朝" w:eastAsia="ＭＳ 明朝" w:hAnsi="ＭＳ 明朝" w:cs="Arial"/>
                <w:b/>
                <w:color w:val="333333"/>
                <w:kern w:val="0"/>
                <w:sz w:val="24"/>
                <w:szCs w:val="24"/>
              </w:rPr>
              <w:t>設置</w:t>
            </w:r>
            <w:r w:rsidR="007227A4" w:rsidRPr="00AB3D22">
              <w:rPr>
                <w:rFonts w:ascii="ＭＳ 明朝" w:eastAsia="ＭＳ 明朝" w:hAnsi="ＭＳ 明朝" w:cs="Arial" w:hint="eastAsia"/>
                <w:b/>
                <w:color w:val="333333"/>
                <w:kern w:val="0"/>
                <w:sz w:val="24"/>
                <w:szCs w:val="24"/>
              </w:rPr>
              <w:t>届出書</w:t>
            </w:r>
          </w:p>
        </w:tc>
      </w:tr>
      <w:tr w:rsidR="007227A4" w:rsidRPr="007227A4" w:rsidTr="002A4FB8"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7A4" w:rsidRPr="00AB3D22" w:rsidRDefault="007227A4" w:rsidP="003772B2">
            <w:pPr>
              <w:widowControl/>
              <w:spacing w:after="120" w:line="456" w:lineRule="atLeast"/>
              <w:jc w:val="center"/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AB3D22"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  <w:t>内</w:t>
            </w:r>
            <w:r w:rsidR="002A4FB8">
              <w:rPr>
                <w:rFonts w:ascii="ＭＳ 明朝" w:eastAsia="ＭＳ 明朝" w:hAnsi="ＭＳ 明朝" w:cs="Arial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　</w:t>
            </w:r>
            <w:r w:rsidR="00CD724C" w:rsidRPr="00AB3D22">
              <w:rPr>
                <w:rFonts w:ascii="ＭＳ 明朝" w:eastAsia="ＭＳ 明朝" w:hAnsi="ＭＳ 明朝" w:cs="Arial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　</w:t>
            </w:r>
            <w:r w:rsidRPr="00AB3D22"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  <w:t>容</w:t>
            </w:r>
          </w:p>
        </w:tc>
        <w:tc>
          <w:tcPr>
            <w:tcW w:w="4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7A4" w:rsidRPr="00AB3D22" w:rsidRDefault="00373CB3" w:rsidP="00373CB3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  <w:szCs w:val="24"/>
              </w:rPr>
            </w:pPr>
            <w:r w:rsidRPr="00AB3D22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急速充電・燃料電池・発電設備・変電設備・蓄電池設備のいずれか</w:t>
            </w:r>
            <w:r w:rsidR="00B96019" w:rsidRPr="00AB3D22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を設置する際に必要となります。</w:t>
            </w:r>
          </w:p>
        </w:tc>
      </w:tr>
      <w:tr w:rsidR="007227A4" w:rsidRPr="007227A4" w:rsidTr="002A4FB8"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7A4" w:rsidRPr="00AB3D22" w:rsidRDefault="007227A4" w:rsidP="003772B2">
            <w:pPr>
              <w:widowControl/>
              <w:jc w:val="center"/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AB3D22"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  <w:t>根拠法令</w:t>
            </w:r>
          </w:p>
        </w:tc>
        <w:tc>
          <w:tcPr>
            <w:tcW w:w="4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7A4" w:rsidRPr="00AB3D22" w:rsidRDefault="00ED2332" w:rsidP="003772B2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</w:pPr>
            <w:r w:rsidRPr="00AB3D22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日高西部消防組合火災予防条例　第５０条（９，１０，１１，１２</w:t>
            </w:r>
            <w:r w:rsidR="00E44406" w:rsidRPr="00AB3D22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）による</w:t>
            </w:r>
          </w:p>
        </w:tc>
      </w:tr>
      <w:tr w:rsidR="007227A4" w:rsidRPr="007227A4" w:rsidTr="002A4FB8"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7A4" w:rsidRPr="00AB3D22" w:rsidRDefault="00ED2332" w:rsidP="003772B2">
            <w:pPr>
              <w:widowControl/>
              <w:jc w:val="center"/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AB3D22">
              <w:rPr>
                <w:rFonts w:ascii="ＭＳ 明朝" w:eastAsia="ＭＳ 明朝" w:hAnsi="ＭＳ 明朝" w:cs="Arial" w:hint="eastAsia"/>
                <w:b/>
                <w:bCs/>
                <w:color w:val="333333"/>
                <w:kern w:val="0"/>
                <w:sz w:val="24"/>
                <w:szCs w:val="24"/>
              </w:rPr>
              <w:t>届出時期</w:t>
            </w:r>
          </w:p>
        </w:tc>
        <w:tc>
          <w:tcPr>
            <w:tcW w:w="4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7A4" w:rsidRPr="00AB3D22" w:rsidRDefault="00B96019" w:rsidP="00235176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</w:pPr>
            <w:r w:rsidRPr="00AB3D22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あらかじめ</w:t>
            </w:r>
          </w:p>
        </w:tc>
      </w:tr>
      <w:tr w:rsidR="007227A4" w:rsidRPr="007227A4" w:rsidTr="002A4FB8"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7A4" w:rsidRPr="00AB3D22" w:rsidRDefault="007227A4" w:rsidP="003772B2">
            <w:pPr>
              <w:widowControl/>
              <w:jc w:val="center"/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AB3D22"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  <w:t>提出</w:t>
            </w:r>
            <w:r w:rsidRPr="00AB3D22">
              <w:rPr>
                <w:rFonts w:ascii="ＭＳ 明朝" w:eastAsia="ＭＳ 明朝" w:hAnsi="ＭＳ 明朝" w:cs="Arial" w:hint="eastAsia"/>
                <w:b/>
                <w:bCs/>
                <w:color w:val="333333"/>
                <w:kern w:val="0"/>
                <w:sz w:val="24"/>
                <w:szCs w:val="24"/>
              </w:rPr>
              <w:t>部数</w:t>
            </w:r>
          </w:p>
        </w:tc>
        <w:tc>
          <w:tcPr>
            <w:tcW w:w="4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7A4" w:rsidRPr="00AB3D22" w:rsidRDefault="00E44406" w:rsidP="003772B2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</w:pPr>
            <w:r w:rsidRPr="00AB3D22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２部</w:t>
            </w:r>
          </w:p>
        </w:tc>
      </w:tr>
      <w:tr w:rsidR="007227A4" w:rsidRPr="007227A4" w:rsidTr="002A4FB8"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7A4" w:rsidRPr="00AB3D22" w:rsidRDefault="007227A4" w:rsidP="003772B2">
            <w:pPr>
              <w:widowControl/>
              <w:jc w:val="center"/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AB3D22">
              <w:rPr>
                <w:rFonts w:ascii="ＭＳ 明朝" w:eastAsia="ＭＳ 明朝" w:hAnsi="ＭＳ 明朝" w:cs="Arial" w:hint="eastAsia"/>
                <w:b/>
                <w:bCs/>
                <w:color w:val="333333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4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7A4" w:rsidRPr="00AB3D22" w:rsidRDefault="00204EFA" w:rsidP="003772B2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</w:pPr>
            <w:r w:rsidRPr="00AB3D22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付近見取図、</w:t>
            </w:r>
            <w:r w:rsidR="00B96019" w:rsidRPr="00AB3D22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配置図、</w:t>
            </w:r>
            <w:r w:rsidR="00235176" w:rsidRPr="00AB3D22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該当設備の</w:t>
            </w:r>
            <w:r w:rsidR="00235176" w:rsidRPr="00AB3D22"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  <w:t>設計図書</w:t>
            </w:r>
          </w:p>
        </w:tc>
      </w:tr>
      <w:tr w:rsidR="007227A4" w:rsidRPr="007C7B6E" w:rsidTr="002A4FB8"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7A4" w:rsidRPr="00AB3D22" w:rsidRDefault="007227A4" w:rsidP="003772B2">
            <w:pPr>
              <w:widowControl/>
              <w:jc w:val="center"/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AB3D22"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  <w:t>備</w:t>
            </w:r>
            <w:r w:rsidR="002A4FB8">
              <w:rPr>
                <w:rFonts w:ascii="ＭＳ 明朝" w:eastAsia="ＭＳ 明朝" w:hAnsi="ＭＳ 明朝" w:cs="Arial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　　</w:t>
            </w:r>
            <w:r w:rsidRPr="00AB3D22"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  <w:t>考</w:t>
            </w:r>
          </w:p>
        </w:tc>
        <w:tc>
          <w:tcPr>
            <w:tcW w:w="4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198D" w:rsidRPr="00AB3D22" w:rsidRDefault="009F198D" w:rsidP="00D43071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  <w:szCs w:val="24"/>
              </w:rPr>
            </w:pPr>
            <w:r w:rsidRPr="00AB3D22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届出対象外</w:t>
            </w:r>
          </w:p>
          <w:p w:rsidR="00B96019" w:rsidRPr="00AB3D22" w:rsidRDefault="00D43071" w:rsidP="00D43071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  <w:szCs w:val="24"/>
              </w:rPr>
            </w:pPr>
            <w:r w:rsidRPr="00AB3D22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高</w:t>
            </w:r>
            <w:r w:rsidR="007C7B6E" w:rsidRPr="00AB3D22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圧・</w:t>
            </w:r>
            <w:r w:rsidR="00B96019" w:rsidRPr="00AB3D22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特別高圧の変電設備</w:t>
            </w:r>
            <w:r w:rsidR="007C7B6E" w:rsidRPr="00AB3D22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は</w:t>
            </w:r>
            <w:r w:rsidR="00B96019" w:rsidRPr="00AB3D22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全出力50キロワツト以下のものを除く。</w:t>
            </w:r>
            <w:bookmarkStart w:id="1" w:name="j50_k1_g10"/>
            <w:bookmarkEnd w:id="1"/>
          </w:p>
          <w:p w:rsidR="00B96019" w:rsidRPr="00AB3D22" w:rsidRDefault="00D43071" w:rsidP="00D43071">
            <w:pPr>
              <w:widowControl/>
              <w:ind w:hanging="230"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  <w:szCs w:val="24"/>
              </w:rPr>
            </w:pPr>
            <w:bookmarkStart w:id="2" w:name="j50_k1_g11"/>
            <w:bookmarkEnd w:id="2"/>
            <w:r w:rsidRPr="00AB3D22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(</w:t>
            </w:r>
            <w:r w:rsidR="002A4FB8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 xml:space="preserve">　</w:t>
            </w:r>
            <w:r w:rsidR="009F198D" w:rsidRPr="00AB3D22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内燃機関を原動力とする発電設備のうち、固定しないものは除</w:t>
            </w:r>
            <w:r w:rsidR="002A4FB8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く</w:t>
            </w:r>
            <w:r w:rsidR="009F198D" w:rsidRPr="00AB3D22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。</w:t>
            </w:r>
          </w:p>
          <w:p w:rsidR="00CD724C" w:rsidRPr="00AB3D22" w:rsidRDefault="00D43071" w:rsidP="007C7B6E">
            <w:pPr>
              <w:widowControl/>
              <w:ind w:hanging="230"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  <w:szCs w:val="24"/>
              </w:rPr>
            </w:pPr>
            <w:bookmarkStart w:id="3" w:name="j50_k1_g12"/>
            <w:bookmarkEnd w:id="3"/>
            <w:r w:rsidRPr="00AB3D22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(</w:t>
            </w:r>
            <w:r w:rsidR="002A4FB8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 xml:space="preserve">　</w:t>
            </w:r>
            <w:r w:rsidR="00B96019" w:rsidRPr="00AB3D22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蓄電池設備</w:t>
            </w:r>
            <w:r w:rsidR="007C7B6E" w:rsidRPr="00AB3D22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は</w:t>
            </w:r>
            <w:r w:rsidRPr="00AB3D22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4,800Ah</w:t>
            </w:r>
            <w:r w:rsidR="007C7B6E" w:rsidRPr="00AB3D22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・セル以下のものを除く。</w:t>
            </w:r>
          </w:p>
        </w:tc>
      </w:tr>
    </w:tbl>
    <w:p w:rsidR="00065A21" w:rsidRPr="00D43071" w:rsidRDefault="00065A21"/>
    <w:sectPr w:rsidR="00065A21" w:rsidRPr="00D430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24C" w:rsidRDefault="00CD724C" w:rsidP="007227A4">
      <w:r>
        <w:separator/>
      </w:r>
    </w:p>
  </w:endnote>
  <w:endnote w:type="continuationSeparator" w:id="0">
    <w:p w:rsidR="00CD724C" w:rsidRDefault="00CD724C" w:rsidP="0072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24C" w:rsidRDefault="00CD724C" w:rsidP="007227A4">
      <w:r>
        <w:separator/>
      </w:r>
    </w:p>
  </w:footnote>
  <w:footnote w:type="continuationSeparator" w:id="0">
    <w:p w:rsidR="00CD724C" w:rsidRDefault="00CD724C" w:rsidP="00722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2F"/>
    <w:rsid w:val="0000682F"/>
    <w:rsid w:val="00065A21"/>
    <w:rsid w:val="001C797B"/>
    <w:rsid w:val="00204EFA"/>
    <w:rsid w:val="00233FB2"/>
    <w:rsid w:val="00235176"/>
    <w:rsid w:val="002A4FB8"/>
    <w:rsid w:val="0033701B"/>
    <w:rsid w:val="0034705B"/>
    <w:rsid w:val="00373CB3"/>
    <w:rsid w:val="003772B2"/>
    <w:rsid w:val="0043438B"/>
    <w:rsid w:val="007227A4"/>
    <w:rsid w:val="007C7B6E"/>
    <w:rsid w:val="008D31B9"/>
    <w:rsid w:val="00903B94"/>
    <w:rsid w:val="009F198D"/>
    <w:rsid w:val="00A93BBF"/>
    <w:rsid w:val="00AA102A"/>
    <w:rsid w:val="00AB3D22"/>
    <w:rsid w:val="00AC52E2"/>
    <w:rsid w:val="00B96019"/>
    <w:rsid w:val="00CD724C"/>
    <w:rsid w:val="00D133C9"/>
    <w:rsid w:val="00D43071"/>
    <w:rsid w:val="00E44406"/>
    <w:rsid w:val="00ED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9F65FD0-83FE-4AFA-A2F6-BE88E2D8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7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7A4"/>
  </w:style>
  <w:style w:type="paragraph" w:styleId="a5">
    <w:name w:val="footer"/>
    <w:basedOn w:val="a"/>
    <w:link w:val="a6"/>
    <w:uiPriority w:val="99"/>
    <w:unhideWhenUsed/>
    <w:rsid w:val="00722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7A4"/>
  </w:style>
  <w:style w:type="paragraph" w:styleId="a7">
    <w:name w:val="Balloon Text"/>
    <w:basedOn w:val="a"/>
    <w:link w:val="a8"/>
    <w:uiPriority w:val="99"/>
    <w:semiHidden/>
    <w:unhideWhenUsed/>
    <w:rsid w:val="002A4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4F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7083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7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15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16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3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5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0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9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78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2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</dc:creator>
  <cp:keywords/>
  <dc:description/>
  <cp:lastModifiedBy>Hewlett-Packard Company</cp:lastModifiedBy>
  <cp:revision>2</cp:revision>
  <cp:lastPrinted>2021-03-11T12:25:00Z</cp:lastPrinted>
  <dcterms:created xsi:type="dcterms:W3CDTF">2022-06-28T05:48:00Z</dcterms:created>
  <dcterms:modified xsi:type="dcterms:W3CDTF">2022-06-28T05:48:00Z</dcterms:modified>
</cp:coreProperties>
</file>