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5945" w14:textId="53F3242D" w:rsidR="002C6C6E" w:rsidRDefault="0008396D"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7B495D3" wp14:editId="31BFB63A">
            <wp:simplePos x="0" y="0"/>
            <wp:positionH relativeFrom="margin">
              <wp:posOffset>314325</wp:posOffset>
            </wp:positionH>
            <wp:positionV relativeFrom="paragraph">
              <wp:posOffset>-342900</wp:posOffset>
            </wp:positionV>
            <wp:extent cx="1133403" cy="1219200"/>
            <wp:effectExtent l="0" t="0" r="0" b="0"/>
            <wp:wrapNone/>
            <wp:docPr id="1" name="図 1" descr="ロゴ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AI によって生成されたコンテンツは間違っている可能性があります。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3941"/>
                    <a:stretch/>
                  </pic:blipFill>
                  <pic:spPr bwMode="auto">
                    <a:xfrm>
                      <a:off x="0" y="0"/>
                      <a:ext cx="1133403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B51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F10EA" wp14:editId="2EE99884">
                <wp:simplePos x="0" y="0"/>
                <wp:positionH relativeFrom="margin">
                  <wp:posOffset>1233805</wp:posOffset>
                </wp:positionH>
                <wp:positionV relativeFrom="paragraph">
                  <wp:posOffset>-556260</wp:posOffset>
                </wp:positionV>
                <wp:extent cx="7229475" cy="1445895"/>
                <wp:effectExtent l="0" t="0" r="9525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1445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F41A16" w14:textId="77777777" w:rsidR="003B5101" w:rsidRDefault="003B5101" w:rsidP="003B5101">
                            <w:pPr>
                              <w:ind w:left="1405" w:hangingChars="200" w:hanging="14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0"/>
                                <w:szCs w:val="70"/>
                              </w:rPr>
                            </w:pPr>
                            <w:r w:rsidRPr="00BC29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70"/>
                                <w:szCs w:val="70"/>
                              </w:rPr>
                              <w:t>平取町多目的機能型施設</w:t>
                            </w:r>
                          </w:p>
                          <w:p w14:paraId="239970B9" w14:textId="61379793" w:rsidR="003B5101" w:rsidRPr="00C519DB" w:rsidRDefault="003B5101" w:rsidP="003B5101">
                            <w:pPr>
                              <w:ind w:left="1606" w:hangingChars="200" w:hanging="1606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0"/>
                                <w:szCs w:val="70"/>
                              </w:rPr>
                            </w:pPr>
                            <w:r w:rsidRPr="00C519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0"/>
                                <w:szCs w:val="80"/>
                              </w:rPr>
                              <w:t>愛称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80"/>
                                <w:szCs w:val="80"/>
                              </w:rPr>
                              <w:t>「Ranko</w:t>
                            </w:r>
                            <w:r w:rsidRPr="003B51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（ランコ）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80"/>
                                <w:szCs w:val="80"/>
                              </w:rPr>
                              <w:t>」に決定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F10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7.15pt;margin-top:-43.8pt;width:569.25pt;height:1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" fillcolor="window" stroked="f" strokeweight=".5pt">
                <v:textbox>
                  <w:txbxContent>
                    <w:p w14:paraId="04F41A16" w14:textId="77777777" w:rsidR="003B5101" w:rsidRDefault="003B5101" w:rsidP="003B5101">
                      <w:pPr>
                        <w:ind w:left="1405" w:hangingChars="200" w:hanging="140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0"/>
                          <w:szCs w:val="70"/>
                        </w:rPr>
                      </w:pPr>
                      <w:r w:rsidRPr="00BC298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70"/>
                          <w:szCs w:val="70"/>
                        </w:rPr>
                        <w:t>平取町多目的機能型施設</w:t>
                      </w:r>
                    </w:p>
                    <w:p w14:paraId="239970B9" w14:textId="61379793" w:rsidR="003B5101" w:rsidRPr="00C519DB" w:rsidRDefault="003B5101" w:rsidP="003B5101">
                      <w:pPr>
                        <w:ind w:left="1606" w:hangingChars="200" w:hanging="1606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0"/>
                          <w:szCs w:val="70"/>
                        </w:rPr>
                      </w:pPr>
                      <w:r w:rsidRPr="00C519DB">
                        <w:rPr>
                          <w:rFonts w:ascii="HG丸ｺﾞｼｯｸM-PRO" w:eastAsia="HG丸ｺﾞｼｯｸM-PRO" w:hAnsi="HG丸ｺﾞｼｯｸM-PRO"/>
                          <w:b/>
                          <w:sz w:val="80"/>
                          <w:szCs w:val="80"/>
                        </w:rPr>
                        <w:t>愛称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80"/>
                          <w:szCs w:val="80"/>
                        </w:rPr>
                        <w:t>「Ranko</w:t>
                      </w:r>
                      <w:r w:rsidRPr="003B510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（ランコ）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80"/>
                          <w:szCs w:val="80"/>
                        </w:rPr>
                        <w:t>」に決定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5101">
        <w:rPr>
          <w:noProof/>
        </w:rPr>
        <w:drawing>
          <wp:anchor distT="0" distB="0" distL="114300" distR="114300" simplePos="0" relativeHeight="251659264" behindDoc="1" locked="0" layoutInCell="1" allowOverlap="1" wp14:anchorId="56823ECE" wp14:editId="215F11ED">
            <wp:simplePos x="0" y="0"/>
            <wp:positionH relativeFrom="margin">
              <wp:posOffset>971550</wp:posOffset>
            </wp:positionH>
            <wp:positionV relativeFrom="paragraph">
              <wp:posOffset>923925</wp:posOffset>
            </wp:positionV>
            <wp:extent cx="7905750" cy="3792576"/>
            <wp:effectExtent l="0" t="0" r="0" b="0"/>
            <wp:wrapNone/>
            <wp:docPr id="526280835" name="図 5" descr="道路, 屋外, ストリート, トラック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80835" name="図 5" descr="道路, 屋外, ストリート, トラック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0" cy="3792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7FB25" w14:textId="112531E0" w:rsidR="003B5101" w:rsidRPr="003B5101" w:rsidRDefault="003B5101" w:rsidP="003B5101"/>
    <w:p w14:paraId="507B61B9" w14:textId="77777777" w:rsidR="003B5101" w:rsidRPr="003B5101" w:rsidRDefault="003B5101" w:rsidP="003B5101"/>
    <w:p w14:paraId="267BBE20" w14:textId="416DE15C" w:rsidR="003B5101" w:rsidRPr="003B5101" w:rsidRDefault="003B5101" w:rsidP="003B5101"/>
    <w:p w14:paraId="622934C6" w14:textId="48A3BABA" w:rsidR="003B5101" w:rsidRPr="003B5101" w:rsidRDefault="003B5101" w:rsidP="003B5101">
      <w:pPr>
        <w:tabs>
          <w:tab w:val="left" w:pos="2670"/>
          <w:tab w:val="left" w:pos="3105"/>
          <w:tab w:val="left" w:pos="3990"/>
        </w:tabs>
      </w:pPr>
      <w:r>
        <w:tab/>
      </w:r>
      <w:r>
        <w:tab/>
      </w:r>
      <w:r>
        <w:tab/>
      </w:r>
    </w:p>
    <w:p w14:paraId="1512657B" w14:textId="77777777" w:rsidR="003B5101" w:rsidRPr="003B5101" w:rsidRDefault="003B5101" w:rsidP="003B5101"/>
    <w:p w14:paraId="0FE95823" w14:textId="1351E5EC" w:rsidR="003B5101" w:rsidRPr="003B5101" w:rsidRDefault="003B5101" w:rsidP="003B5101"/>
    <w:p w14:paraId="09708BEC" w14:textId="77777777" w:rsidR="003B5101" w:rsidRPr="003B5101" w:rsidRDefault="003B5101" w:rsidP="003B5101"/>
    <w:p w14:paraId="51C58808" w14:textId="78B1E87B" w:rsidR="003B5101" w:rsidRPr="003B5101" w:rsidRDefault="003B5101" w:rsidP="003B5101"/>
    <w:p w14:paraId="07E4858B" w14:textId="2D7C8B85" w:rsidR="003B5101" w:rsidRPr="003B5101" w:rsidRDefault="003B5101" w:rsidP="003B5101"/>
    <w:p w14:paraId="149753AA" w14:textId="77777777" w:rsidR="003B5101" w:rsidRPr="003B5101" w:rsidRDefault="003B5101" w:rsidP="003B5101"/>
    <w:p w14:paraId="7645AA99" w14:textId="1758E82B" w:rsidR="003B5101" w:rsidRPr="003B5101" w:rsidRDefault="003B5101" w:rsidP="003B5101"/>
    <w:p w14:paraId="6DD9C0EB" w14:textId="77777777" w:rsidR="003B5101" w:rsidRPr="003B5101" w:rsidRDefault="003B5101" w:rsidP="003B5101"/>
    <w:p w14:paraId="656C00E0" w14:textId="77777777" w:rsidR="003B5101" w:rsidRPr="003B5101" w:rsidRDefault="003B5101" w:rsidP="003B5101"/>
    <w:p w14:paraId="4034E566" w14:textId="77777777" w:rsidR="003B5101" w:rsidRPr="003B5101" w:rsidRDefault="003B5101" w:rsidP="003B5101"/>
    <w:p w14:paraId="71741C3A" w14:textId="77777777" w:rsidR="003B5101" w:rsidRPr="003B5101" w:rsidRDefault="003B5101" w:rsidP="003B5101"/>
    <w:p w14:paraId="56B94A5B" w14:textId="77777777" w:rsidR="003B5101" w:rsidRPr="003B5101" w:rsidRDefault="003B5101" w:rsidP="003B5101"/>
    <w:p w14:paraId="7A76192E" w14:textId="55D7CF91" w:rsidR="003B5101" w:rsidRPr="003B5101" w:rsidRDefault="003B5101" w:rsidP="003B5101"/>
    <w:p w14:paraId="64EEA67A" w14:textId="5342CBDC" w:rsidR="003B5101" w:rsidRPr="003B5101" w:rsidRDefault="003B5101" w:rsidP="003B51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76ED0" wp14:editId="076FB7CD">
                <wp:simplePos x="0" y="0"/>
                <wp:positionH relativeFrom="margin">
                  <wp:posOffset>628650</wp:posOffset>
                </wp:positionH>
                <wp:positionV relativeFrom="paragraph">
                  <wp:posOffset>28575</wp:posOffset>
                </wp:positionV>
                <wp:extent cx="8667750" cy="18002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0" cy="180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FD4D2D" w14:textId="38C658E1" w:rsidR="003B5101" w:rsidRDefault="003B5101" w:rsidP="003B5101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●応募総数　４９</w:t>
                            </w:r>
                            <w:r w:rsidR="00B3467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点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※町内外から多くの応募がございました。ありがとうございました。</w:t>
                            </w:r>
                          </w:p>
                          <w:p w14:paraId="0B86916A" w14:textId="0ECEE9EA" w:rsidR="003B5101" w:rsidRDefault="003B5101" w:rsidP="003B5101">
                            <w:pPr>
                              <w:ind w:left="1260" w:hangingChars="600" w:hanging="126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●最優秀賞　　１</w:t>
                            </w:r>
                            <w:r w:rsidR="00B3467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点　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Ｒ</w:t>
                            </w:r>
                            <w:r w:rsidR="00697D3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ａｎｋｏ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（ランコ）　応募者　木村弘美　様（平取町在住）</w:t>
                            </w:r>
                          </w:p>
                          <w:p w14:paraId="44854FB9" w14:textId="77777777" w:rsidR="003B5101" w:rsidRDefault="003B5101" w:rsidP="003B5101">
                            <w:pPr>
                              <w:ind w:left="1260" w:hangingChars="600" w:hanging="126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●選考理由</w:t>
                            </w:r>
                            <w:r w:rsidRPr="0016782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5781007B" w14:textId="77777777" w:rsidR="00697D37" w:rsidRDefault="003B5101" w:rsidP="003B5101">
                            <w:pPr>
                              <w:ind w:leftChars="100" w:left="1260" w:hangingChars="500" w:hanging="105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bookmarkStart w:id="0" w:name="_Hlk194997772"/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Ｒ</w:t>
                            </w:r>
                            <w:r w:rsidR="00697D3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ａｎｋｏ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（ランコ）</w:t>
                            </w:r>
                            <w:bookmarkEnd w:id="0"/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とは、アイヌ語で桂（</w:t>
                            </w:r>
                            <w:r w:rsidR="00B3467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カツラ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）の</w:t>
                            </w:r>
                            <w:r w:rsidR="00B3467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木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を意味しています。平取町の</w:t>
                            </w:r>
                            <w:r w:rsidR="009B5B1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指定の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木が「桂」ということもあり</w:t>
                            </w:r>
                            <w:r w:rsidR="00B3467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ますが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="00B3467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本施設が</w:t>
                            </w:r>
                          </w:p>
                          <w:p w14:paraId="7F7DACFD" w14:textId="0BE42D84" w:rsidR="003B5101" w:rsidRPr="00167827" w:rsidRDefault="00B3467C" w:rsidP="00B3467C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桂の木のように大きく育っていって欲しいという願いを込めて</w:t>
                            </w:r>
                            <w:r w:rsidR="003B510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決定させていただきました。今後、</w:t>
                            </w:r>
                            <w:r w:rsidR="003B5101" w:rsidRPr="005944C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町内外の</w:t>
                            </w:r>
                            <w:r w:rsidR="003B510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多くの</w:t>
                            </w:r>
                            <w:r w:rsidR="003B5101" w:rsidRPr="005944C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皆さ</w:t>
                            </w:r>
                            <w:r w:rsidR="003B510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ま</w:t>
                            </w:r>
                            <w:r w:rsidR="003B5101" w:rsidRPr="005944C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に親しまれ、愛着をもってもらえる施設となるよう、</w:t>
                            </w:r>
                            <w:r w:rsidR="003B510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多くの皆さまにご利用していただければと</w:t>
                            </w:r>
                            <w:r w:rsidR="00697D3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考えており</w:t>
                            </w:r>
                            <w:r w:rsidR="003B510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ます。</w:t>
                            </w:r>
                          </w:p>
                          <w:p w14:paraId="1362672A" w14:textId="77777777" w:rsidR="003B5101" w:rsidRDefault="003B5101" w:rsidP="003B5101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●お問合せ先　平取町アイヌ施策推進課　℡０１４５７－２－２３４１</w:t>
                            </w:r>
                          </w:p>
                          <w:p w14:paraId="411C7679" w14:textId="77777777" w:rsidR="003B5101" w:rsidRPr="00B333A8" w:rsidRDefault="003B5101" w:rsidP="003B51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6E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9.5pt;margin-top:2.25pt;width:682.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" fillcolor="window" stroked="f" strokeweight=".5pt">
                <v:textbox>
                  <w:txbxContent>
                    <w:p w14:paraId="37FD4D2D" w14:textId="38C658E1" w:rsidR="003B5101" w:rsidRDefault="003B5101" w:rsidP="003B5101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●応募総数　４９</w:t>
                      </w:r>
                      <w:r w:rsidR="00B3467C">
                        <w:rPr>
                          <w:rFonts w:asciiTheme="minorEastAsia" w:hAnsiTheme="minorEastAsia" w:hint="eastAsia"/>
                          <w:sz w:val="22"/>
                        </w:rPr>
                        <w:t>点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※町内外から多くの応募がございました。ありがとうございました。</w:t>
                      </w:r>
                    </w:p>
                    <w:p w14:paraId="0B86916A" w14:textId="0ECEE9EA" w:rsidR="003B5101" w:rsidRDefault="003B5101" w:rsidP="003B5101">
                      <w:pPr>
                        <w:ind w:left="1260" w:hangingChars="600" w:hanging="126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●最優秀賞　　１</w:t>
                      </w:r>
                      <w:r w:rsidR="00B3467C">
                        <w:rPr>
                          <w:rFonts w:asciiTheme="minorEastAsia" w:hAnsiTheme="minorEastAsia" w:hint="eastAsia"/>
                          <w:szCs w:val="21"/>
                        </w:rPr>
                        <w:t xml:space="preserve">点　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Ｒ</w:t>
                      </w:r>
                      <w:r w:rsidR="00697D37">
                        <w:rPr>
                          <w:rFonts w:asciiTheme="minorEastAsia" w:hAnsiTheme="minorEastAsia" w:hint="eastAsia"/>
                          <w:szCs w:val="21"/>
                        </w:rPr>
                        <w:t>ａｎｋｏ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（ランコ）　応募者　木村弘美　様（平取町在住）</w:t>
                      </w:r>
                    </w:p>
                    <w:p w14:paraId="44854FB9" w14:textId="77777777" w:rsidR="003B5101" w:rsidRDefault="003B5101" w:rsidP="003B5101">
                      <w:pPr>
                        <w:ind w:left="1260" w:hangingChars="600" w:hanging="126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●選考理由</w:t>
                      </w:r>
                      <w:r w:rsidRPr="00167827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</w:p>
                    <w:p w14:paraId="5781007B" w14:textId="77777777" w:rsidR="00697D37" w:rsidRDefault="003B5101" w:rsidP="003B5101">
                      <w:pPr>
                        <w:ind w:leftChars="100" w:left="1260" w:hangingChars="500" w:hanging="1050"/>
                        <w:rPr>
                          <w:rFonts w:asciiTheme="minorEastAsia" w:hAnsiTheme="minorEastAsia"/>
                          <w:szCs w:val="21"/>
                        </w:rPr>
                      </w:pPr>
                      <w:bookmarkStart w:id="1" w:name="_Hlk194997772"/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Ｒ</w:t>
                      </w:r>
                      <w:r w:rsidR="00697D37">
                        <w:rPr>
                          <w:rFonts w:asciiTheme="minorEastAsia" w:hAnsiTheme="minorEastAsia" w:hint="eastAsia"/>
                          <w:szCs w:val="21"/>
                        </w:rPr>
                        <w:t>ａｎｋｏ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（ランコ）</w:t>
                      </w:r>
                      <w:bookmarkEnd w:id="1"/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とは、アイヌ語で桂（</w:t>
                      </w:r>
                      <w:r w:rsidR="00B3467C">
                        <w:rPr>
                          <w:rFonts w:asciiTheme="minorEastAsia" w:hAnsiTheme="minorEastAsia" w:hint="eastAsia"/>
                          <w:szCs w:val="21"/>
                        </w:rPr>
                        <w:t>カツラ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）の</w:t>
                      </w:r>
                      <w:r w:rsidR="00B3467C">
                        <w:rPr>
                          <w:rFonts w:asciiTheme="minorEastAsia" w:hAnsiTheme="minorEastAsia" w:hint="eastAsia"/>
                          <w:szCs w:val="21"/>
                        </w:rPr>
                        <w:t>木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を意味しています。平取町の</w:t>
                      </w:r>
                      <w:r w:rsidR="009B5B1C">
                        <w:rPr>
                          <w:rFonts w:asciiTheme="minorEastAsia" w:hAnsiTheme="minorEastAsia" w:hint="eastAsia"/>
                          <w:szCs w:val="21"/>
                        </w:rPr>
                        <w:t>指定の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木が「桂」ということもあり</w:t>
                      </w:r>
                      <w:r w:rsidR="00B3467C">
                        <w:rPr>
                          <w:rFonts w:asciiTheme="minorEastAsia" w:hAnsiTheme="minorEastAsia" w:hint="eastAsia"/>
                          <w:szCs w:val="21"/>
                        </w:rPr>
                        <w:t>ますが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、</w:t>
                      </w:r>
                      <w:r w:rsidR="00B3467C">
                        <w:rPr>
                          <w:rFonts w:asciiTheme="minorEastAsia" w:hAnsiTheme="minorEastAsia" w:hint="eastAsia"/>
                          <w:szCs w:val="21"/>
                        </w:rPr>
                        <w:t>本施設が</w:t>
                      </w:r>
                    </w:p>
                    <w:p w14:paraId="7F7DACFD" w14:textId="0BE42D84" w:rsidR="003B5101" w:rsidRPr="00167827" w:rsidRDefault="00B3467C" w:rsidP="00B3467C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桂の木のように大きく育っていって欲しいという願いを込めて</w:t>
                      </w:r>
                      <w:r w:rsidR="003B5101">
                        <w:rPr>
                          <w:rFonts w:asciiTheme="minorEastAsia" w:hAnsiTheme="minorEastAsia" w:hint="eastAsia"/>
                          <w:szCs w:val="21"/>
                        </w:rPr>
                        <w:t>決定させていただきました。今後、</w:t>
                      </w:r>
                      <w:r w:rsidR="003B5101" w:rsidRPr="005944CD">
                        <w:rPr>
                          <w:rFonts w:asciiTheme="minorEastAsia" w:hAnsiTheme="minorEastAsia" w:hint="eastAsia"/>
                          <w:szCs w:val="21"/>
                        </w:rPr>
                        <w:t>町内外の</w:t>
                      </w:r>
                      <w:r w:rsidR="003B5101">
                        <w:rPr>
                          <w:rFonts w:asciiTheme="minorEastAsia" w:hAnsiTheme="minorEastAsia" w:hint="eastAsia"/>
                          <w:szCs w:val="21"/>
                        </w:rPr>
                        <w:t>多くの</w:t>
                      </w:r>
                      <w:r w:rsidR="003B5101" w:rsidRPr="005944CD">
                        <w:rPr>
                          <w:rFonts w:asciiTheme="minorEastAsia" w:hAnsiTheme="minorEastAsia" w:hint="eastAsia"/>
                          <w:szCs w:val="21"/>
                        </w:rPr>
                        <w:t>皆さ</w:t>
                      </w:r>
                      <w:r w:rsidR="003B5101">
                        <w:rPr>
                          <w:rFonts w:asciiTheme="minorEastAsia" w:hAnsiTheme="minorEastAsia" w:hint="eastAsia"/>
                          <w:szCs w:val="21"/>
                        </w:rPr>
                        <w:t>ま</w:t>
                      </w:r>
                      <w:r w:rsidR="003B5101" w:rsidRPr="005944CD">
                        <w:rPr>
                          <w:rFonts w:asciiTheme="minorEastAsia" w:hAnsiTheme="minorEastAsia" w:hint="eastAsia"/>
                          <w:szCs w:val="21"/>
                        </w:rPr>
                        <w:t>に親しまれ、愛着をもってもらえる施設となるよう、</w:t>
                      </w:r>
                      <w:r w:rsidR="003B5101">
                        <w:rPr>
                          <w:rFonts w:asciiTheme="minorEastAsia" w:hAnsiTheme="minorEastAsia" w:hint="eastAsia"/>
                          <w:szCs w:val="21"/>
                        </w:rPr>
                        <w:t>多くの皆さまにご利用していただければと</w:t>
                      </w:r>
                      <w:r w:rsidR="00697D37">
                        <w:rPr>
                          <w:rFonts w:asciiTheme="minorEastAsia" w:hAnsiTheme="minorEastAsia" w:hint="eastAsia"/>
                          <w:szCs w:val="21"/>
                        </w:rPr>
                        <w:t>考えており</w:t>
                      </w:r>
                      <w:r w:rsidR="003B5101">
                        <w:rPr>
                          <w:rFonts w:asciiTheme="minorEastAsia" w:hAnsiTheme="minorEastAsia" w:hint="eastAsia"/>
                          <w:szCs w:val="21"/>
                        </w:rPr>
                        <w:t>ます。</w:t>
                      </w:r>
                    </w:p>
                    <w:p w14:paraId="1362672A" w14:textId="77777777" w:rsidR="003B5101" w:rsidRDefault="003B5101" w:rsidP="003B5101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●お問合せ先　平取町アイヌ施策推進課　℡０１４５７－２－２３４１</w:t>
                      </w:r>
                    </w:p>
                    <w:p w14:paraId="411C7679" w14:textId="77777777" w:rsidR="003B5101" w:rsidRPr="00B333A8" w:rsidRDefault="003B5101" w:rsidP="003B5101"/>
                  </w:txbxContent>
                </v:textbox>
                <w10:wrap anchorx="margin"/>
              </v:shape>
            </w:pict>
          </mc:Fallback>
        </mc:AlternateContent>
      </w:r>
    </w:p>
    <w:p w14:paraId="62649823" w14:textId="2B7D3A50" w:rsidR="003B5101" w:rsidRPr="003B5101" w:rsidRDefault="003B5101" w:rsidP="003B5101"/>
    <w:p w14:paraId="0FE7ED33" w14:textId="77777777" w:rsidR="003B5101" w:rsidRPr="003B5101" w:rsidRDefault="003B5101" w:rsidP="003B5101"/>
    <w:p w14:paraId="7EB8BA5F" w14:textId="790632FA" w:rsidR="003B5101" w:rsidRDefault="003B5101" w:rsidP="003B5101"/>
    <w:p w14:paraId="23AA872A" w14:textId="47484DB3" w:rsidR="003B5101" w:rsidRPr="003B5101" w:rsidRDefault="003B5101" w:rsidP="003B5101">
      <w:pPr>
        <w:tabs>
          <w:tab w:val="left" w:pos="2430"/>
        </w:tabs>
      </w:pPr>
      <w:r>
        <w:tab/>
      </w:r>
    </w:p>
    <w:sectPr w:rsidR="003B5101" w:rsidRPr="003B5101" w:rsidSect="003B510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08AF6" w14:textId="77777777" w:rsidR="00B3467C" w:rsidRDefault="00B3467C" w:rsidP="00B3467C">
      <w:r>
        <w:separator/>
      </w:r>
    </w:p>
  </w:endnote>
  <w:endnote w:type="continuationSeparator" w:id="0">
    <w:p w14:paraId="7820EEAF" w14:textId="77777777" w:rsidR="00B3467C" w:rsidRDefault="00B3467C" w:rsidP="00B3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8CDCD" w14:textId="77777777" w:rsidR="00B3467C" w:rsidRDefault="00B3467C" w:rsidP="00B3467C">
      <w:r>
        <w:separator/>
      </w:r>
    </w:p>
  </w:footnote>
  <w:footnote w:type="continuationSeparator" w:id="0">
    <w:p w14:paraId="6A6F5726" w14:textId="77777777" w:rsidR="00B3467C" w:rsidRDefault="00B3467C" w:rsidP="00B3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01"/>
    <w:rsid w:val="00056033"/>
    <w:rsid w:val="00074AE5"/>
    <w:rsid w:val="0008396D"/>
    <w:rsid w:val="00294E62"/>
    <w:rsid w:val="002C6C6E"/>
    <w:rsid w:val="003B5101"/>
    <w:rsid w:val="00697D37"/>
    <w:rsid w:val="009B5B1C"/>
    <w:rsid w:val="00B3467C"/>
    <w:rsid w:val="00DB6680"/>
    <w:rsid w:val="00EB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E43F04"/>
  <w15:chartTrackingRefBased/>
  <w15:docId w15:val="{BB0BE981-FFDF-47B4-BEFC-7CCDAAE0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10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51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1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1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1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51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51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51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51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51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51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51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51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51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51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1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5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1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5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1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5101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51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5101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B5101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46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467C"/>
  </w:style>
  <w:style w:type="paragraph" w:styleId="ac">
    <w:name w:val="footer"/>
    <w:basedOn w:val="a"/>
    <w:link w:val="ad"/>
    <w:uiPriority w:val="99"/>
    <w:unhideWhenUsed/>
    <w:rsid w:val="00B346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正人</dc:creator>
  <cp:keywords/>
  <dc:description/>
  <cp:lastModifiedBy>木下 正人</cp:lastModifiedBy>
  <cp:revision>5</cp:revision>
  <dcterms:created xsi:type="dcterms:W3CDTF">2025-04-08T00:54:00Z</dcterms:created>
  <dcterms:modified xsi:type="dcterms:W3CDTF">2025-04-08T04:19:00Z</dcterms:modified>
</cp:coreProperties>
</file>